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520C3E">
        <w:rPr>
          <w:b/>
        </w:rPr>
        <w:t xml:space="preserve"> 07</w:t>
      </w:r>
      <w:r w:rsidR="00EB2284">
        <w:rPr>
          <w:b/>
          <w:lang w:val="ru-RU"/>
        </w:rPr>
        <w:t xml:space="preserve"> по 14 </w:t>
      </w:r>
      <w:r w:rsidR="00520C3E">
        <w:rPr>
          <w:b/>
        </w:rPr>
        <w:t xml:space="preserve"> травня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>-1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D0383E">
              <w:rPr>
                <w:sz w:val="22"/>
                <w:szCs w:val="22"/>
              </w:rPr>
              <w:t>2</w:t>
            </w:r>
            <w:r w:rsidR="00617479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617479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A94AA7">
              <w:rPr>
                <w:sz w:val="22"/>
                <w:szCs w:val="22"/>
              </w:rPr>
              <w:t xml:space="preserve"> </w:t>
            </w:r>
            <w:r w:rsidR="009922C2">
              <w:rPr>
                <w:sz w:val="22"/>
                <w:szCs w:val="22"/>
              </w:rPr>
              <w:t>мінлива хмарність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322947">
              <w:rPr>
                <w:sz w:val="22"/>
                <w:szCs w:val="22"/>
              </w:rPr>
              <w:t xml:space="preserve"> грози.</w:t>
            </w:r>
            <w:bookmarkStart w:id="0" w:name="_GoBack"/>
            <w:bookmarkEnd w:id="0"/>
            <w:r w:rsidR="002E0283">
              <w:rPr>
                <w:sz w:val="22"/>
                <w:szCs w:val="22"/>
              </w:rPr>
              <w:t xml:space="preserve"> </w:t>
            </w:r>
            <w:r w:rsidR="007B5D5C">
              <w:rPr>
                <w:sz w:val="22"/>
                <w:szCs w:val="22"/>
              </w:rPr>
              <w:t xml:space="preserve">Спостерігались заморозки на </w:t>
            </w:r>
            <w:proofErr w:type="spellStart"/>
            <w:r w:rsidR="007B5D5C">
              <w:rPr>
                <w:sz w:val="22"/>
                <w:szCs w:val="22"/>
              </w:rPr>
              <w:t>грунті</w:t>
            </w:r>
            <w:proofErr w:type="spellEnd"/>
            <w:r w:rsidR="004B406A">
              <w:rPr>
                <w:sz w:val="22"/>
                <w:szCs w:val="22"/>
              </w:rPr>
              <w:br/>
            </w:r>
            <w:r w:rsidR="007B5D5C">
              <w:rPr>
                <w:sz w:val="22"/>
                <w:szCs w:val="22"/>
              </w:rPr>
              <w:t xml:space="preserve"> 0-</w:t>
            </w:r>
            <w:r w:rsidR="00533CB2">
              <w:rPr>
                <w:sz w:val="22"/>
                <w:szCs w:val="22"/>
              </w:rPr>
              <w:t>3</w:t>
            </w:r>
            <w:r w:rsidR="007B5D5C" w:rsidRPr="001638F9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="007B5D5C" w:rsidRPr="001638F9">
              <w:rPr>
                <w:sz w:val="22"/>
                <w:szCs w:val="22"/>
                <w:vertAlign w:val="superscript"/>
              </w:rPr>
              <w:t>о</w:t>
            </w:r>
            <w:r w:rsidR="007B5D5C" w:rsidRPr="001638F9">
              <w:rPr>
                <w:sz w:val="22"/>
                <w:szCs w:val="22"/>
              </w:rPr>
              <w:t>С</w:t>
            </w:r>
            <w:proofErr w:type="spellEnd"/>
            <w:r w:rsidR="007B5D5C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підвищення</w:t>
            </w:r>
            <w:r w:rsidR="0080177F">
              <w:rPr>
                <w:sz w:val="23"/>
                <w:szCs w:val="23"/>
                <w:lang w:val="uk-UA"/>
              </w:rPr>
              <w:t xml:space="preserve"> 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 у верхів</w:t>
            </w:r>
            <w:r w:rsidR="00F1405B" w:rsidRPr="00E23275">
              <w:rPr>
                <w:sz w:val="22"/>
                <w:szCs w:val="22"/>
              </w:rPr>
              <w:t>’</w:t>
            </w:r>
            <w:r w:rsidR="00F1405B">
              <w:rPr>
                <w:sz w:val="23"/>
                <w:szCs w:val="23"/>
                <w:lang w:val="uk-UA"/>
              </w:rPr>
              <w:t>ї (ГП Канів н/б)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A41B7A">
              <w:rPr>
                <w:sz w:val="23"/>
                <w:szCs w:val="23"/>
                <w:lang w:val="uk-UA"/>
              </w:rPr>
              <w:t xml:space="preserve">на </w:t>
            </w:r>
            <w:r w:rsidR="00F1405B">
              <w:rPr>
                <w:sz w:val="23"/>
                <w:szCs w:val="23"/>
                <w:lang w:val="uk-UA"/>
              </w:rPr>
              <w:t>5</w:t>
            </w:r>
            <w:r w:rsidR="000F5337">
              <w:rPr>
                <w:sz w:val="23"/>
                <w:szCs w:val="23"/>
                <w:lang w:val="uk-UA"/>
              </w:rPr>
              <w:t>см</w:t>
            </w:r>
            <w:r w:rsidR="00F1405B">
              <w:rPr>
                <w:sz w:val="23"/>
                <w:szCs w:val="23"/>
                <w:lang w:val="uk-UA"/>
              </w:rPr>
              <w:t>, а у середній частині на 19см.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</w:t>
            </w:r>
            <w:r w:rsidR="00B5457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>1 чер</w:t>
            </w:r>
            <w:r w:rsidR="004B5B3A">
              <w:rPr>
                <w:b/>
                <w:i/>
                <w:sz w:val="22"/>
                <w:szCs w:val="22"/>
              </w:rPr>
              <w:t>в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DC53B8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F1405B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13</w:t>
            </w:r>
            <w:r w:rsidR="00FB38CA"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5</w:t>
            </w:r>
            <w:r w:rsidR="00FB38CA">
              <w:rPr>
                <w:sz w:val="22"/>
                <w:szCs w:val="22"/>
              </w:rPr>
              <w:t>.2025р. рівень</w:t>
            </w:r>
            <w:r w:rsidR="000F5337">
              <w:rPr>
                <w:sz w:val="22"/>
                <w:szCs w:val="22"/>
              </w:rPr>
              <w:t xml:space="preserve"> води в районі ГП Черкаси – 7</w:t>
            </w:r>
            <w:r>
              <w:rPr>
                <w:sz w:val="22"/>
                <w:szCs w:val="22"/>
              </w:rPr>
              <w:t>9,85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>
              <w:rPr>
                <w:sz w:val="22"/>
                <w:szCs w:val="22"/>
              </w:rPr>
              <w:t>1,15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EB2284">
              <w:rPr>
                <w:sz w:val="22"/>
                <w:szCs w:val="22"/>
                <w:lang w:val="ru-RU"/>
              </w:rPr>
              <w:t>14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520C3E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706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368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B8734F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962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D93097">
                    <w:rPr>
                      <w:sz w:val="22"/>
                      <w:szCs w:val="22"/>
                    </w:rPr>
                    <w:t>53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D93097">
                    <w:rPr>
                      <w:sz w:val="22"/>
                      <w:szCs w:val="22"/>
                    </w:rPr>
                    <w:t>-</w:t>
                  </w:r>
                  <w:r w:rsidR="00A755AF">
                    <w:rPr>
                      <w:sz w:val="22"/>
                      <w:szCs w:val="22"/>
                    </w:rPr>
                    <w:t>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195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B8734F"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9922C2">
                    <w:rPr>
                      <w:sz w:val="22"/>
                      <w:szCs w:val="22"/>
                      <w:lang w:val="ru-RU"/>
                    </w:rPr>
                    <w:t>3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9922C2"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0489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9922C2">
                    <w:rPr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214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B8734F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B8734F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9922C2">
                    <w:rPr>
                      <w:sz w:val="22"/>
                      <w:szCs w:val="22"/>
                    </w:rPr>
                    <w:t>8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181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A036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9922C2">
                    <w:rPr>
                      <w:sz w:val="22"/>
                      <w:szCs w:val="22"/>
                    </w:rPr>
                    <w:t>1,8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9922C2">
                    <w:rPr>
                      <w:sz w:val="22"/>
                      <w:szCs w:val="22"/>
                    </w:rPr>
                    <w:t>5</w:t>
                  </w:r>
                  <w:r w:rsidR="00B8734F">
                    <w:rPr>
                      <w:sz w:val="22"/>
                      <w:szCs w:val="22"/>
                    </w:rPr>
                    <w:t>2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9922C2">
                    <w:rPr>
                      <w:sz w:val="22"/>
                      <w:szCs w:val="22"/>
                    </w:rPr>
                    <w:t>(-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D9309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8,54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93097">
                    <w:rPr>
                      <w:sz w:val="22"/>
                      <w:szCs w:val="22"/>
                    </w:rPr>
                    <w:t>11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B8734F">
                    <w:rPr>
                      <w:sz w:val="22"/>
                      <w:szCs w:val="22"/>
                    </w:rPr>
                    <w:t>+</w:t>
                  </w:r>
                  <w:r w:rsidR="00D93097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679B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3,5</w:t>
                  </w:r>
                  <w:r w:rsidR="00D93097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9309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204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2702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2E68B1">
              <w:rPr>
                <w:color w:val="000000" w:themeColor="text1"/>
                <w:sz w:val="22"/>
                <w:szCs w:val="22"/>
              </w:rPr>
              <w:t>,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 xml:space="preserve"> Харківській</w:t>
            </w:r>
            <w:r w:rsidR="00B47C3F">
              <w:rPr>
                <w:color w:val="000000" w:themeColor="text1"/>
                <w:sz w:val="22"/>
                <w:szCs w:val="22"/>
              </w:rPr>
              <w:t>.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783A73" w:rsidP="00D93097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CF63F8" w:rsidRPr="00DF39D2">
              <w:rPr>
                <w:sz w:val="22"/>
                <w:szCs w:val="22"/>
              </w:rPr>
              <w:t xml:space="preserve"> 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>
              <w:rPr>
                <w:sz w:val="22"/>
                <w:szCs w:val="22"/>
              </w:rPr>
              <w:t xml:space="preserve"> Черкаській,</w:t>
            </w:r>
            <w:r w:rsidR="001410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10A8" w:rsidRPr="00DF39D2">
              <w:rPr>
                <w:sz w:val="22"/>
                <w:szCs w:val="22"/>
              </w:rPr>
              <w:t>Дніпропетровській</w:t>
            </w:r>
            <w:r w:rsidR="001410A8">
              <w:rPr>
                <w:sz w:val="22"/>
                <w:szCs w:val="22"/>
              </w:rPr>
              <w:t>,</w:t>
            </w:r>
            <w:r w:rsidR="001410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10A8">
              <w:rPr>
                <w:color w:val="000000" w:themeColor="text1"/>
                <w:sz w:val="22"/>
                <w:szCs w:val="22"/>
              </w:rPr>
              <w:t>Сумській,</w:t>
            </w:r>
            <w:r w:rsidR="001410A8" w:rsidRPr="00DF39D2">
              <w:rPr>
                <w:sz w:val="22"/>
                <w:szCs w:val="22"/>
              </w:rPr>
              <w:t xml:space="preserve"> </w:t>
            </w:r>
            <w:r w:rsidR="001410A8"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D93097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</w:t>
            </w:r>
            <w:r w:rsidR="00F14832">
              <w:rPr>
                <w:color w:val="000000" w:themeColor="text1"/>
                <w:sz w:val="22"/>
                <w:szCs w:val="22"/>
              </w:rPr>
              <w:t>9</w:t>
            </w:r>
            <w:r w:rsidR="00341396">
              <w:rPr>
                <w:color w:val="000000" w:themeColor="text1"/>
                <w:sz w:val="22"/>
                <w:szCs w:val="22"/>
              </w:rPr>
              <w:t>6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EB2284">
              <w:rPr>
                <w:color w:val="000000" w:themeColor="text1"/>
                <w:sz w:val="22"/>
                <w:szCs w:val="22"/>
                <w:lang w:val="ru-RU"/>
              </w:rPr>
              <w:t>13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20C3E">
              <w:rPr>
                <w:sz w:val="22"/>
                <w:szCs w:val="22"/>
                <w:lang w:val="ru-RU" w:eastAsia="en-US"/>
              </w:rPr>
              <w:t>6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520C3E">
              <w:rPr>
                <w:sz w:val="22"/>
                <w:szCs w:val="22"/>
                <w:lang w:eastAsia="en-US"/>
              </w:rPr>
              <w:t>5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520C3E">
              <w:rPr>
                <w:sz w:val="22"/>
                <w:szCs w:val="22"/>
                <w:lang w:eastAsia="en-US"/>
              </w:rPr>
              <w:t>6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AD285F">
              <w:rPr>
                <w:sz w:val="22"/>
                <w:szCs w:val="22"/>
              </w:rPr>
              <w:t>445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B1688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23.04.25р.-163,562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7669AC">
              <w:rPr>
                <w:sz w:val="22"/>
                <w:szCs w:val="22"/>
              </w:rPr>
              <w:t xml:space="preserve"> полив з 10.04.25р. подано-949,6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737E75">
              <w:rPr>
                <w:sz w:val="22"/>
                <w:szCs w:val="22"/>
              </w:rPr>
              <w:t>подано -126609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737E75">
              <w:rPr>
                <w:sz w:val="22"/>
                <w:szCs w:val="22"/>
              </w:rPr>
              <w:t>олив з 24.04.25р. подано-597,158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737E75">
              <w:rPr>
                <w:sz w:val="22"/>
                <w:szCs w:val="22"/>
              </w:rPr>
              <w:t>олив з 18.04.25р. подано-462,519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520C3E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520C3E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FD53E7">
        <w:trPr>
          <w:trHeight w:val="34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EB2284">
              <w:rPr>
                <w:i/>
                <w:sz w:val="22"/>
                <w:szCs w:val="22"/>
                <w:u w:val="single"/>
                <w:lang w:val="ru-RU"/>
              </w:rPr>
              <w:t>14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706AC" w:rsidRPr="009706AC" w:rsidRDefault="000211AC" w:rsidP="00D93097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EB2284">
              <w:rPr>
                <w:i/>
                <w:sz w:val="22"/>
                <w:szCs w:val="22"/>
                <w:u w:val="single"/>
                <w:lang w:val="ru-RU"/>
              </w:rPr>
              <w:t xml:space="preserve"> 14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A2" w:rsidRDefault="007C55A2" w:rsidP="005226F1">
      <w:r>
        <w:separator/>
      </w:r>
    </w:p>
  </w:endnote>
  <w:endnote w:type="continuationSeparator" w:id="0">
    <w:p w:rsidR="007C55A2" w:rsidRDefault="007C55A2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A2" w:rsidRDefault="007C55A2" w:rsidP="005226F1">
      <w:r>
        <w:separator/>
      </w:r>
    </w:p>
  </w:footnote>
  <w:footnote w:type="continuationSeparator" w:id="0">
    <w:p w:rsidR="007C55A2" w:rsidRDefault="007C55A2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247E-0692-440A-9943-ACAE973F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55</cp:revision>
  <cp:lastPrinted>2025-01-22T14:11:00Z</cp:lastPrinted>
  <dcterms:created xsi:type="dcterms:W3CDTF">2025-05-14T11:08:00Z</dcterms:created>
  <dcterms:modified xsi:type="dcterms:W3CDTF">2025-05-14T13:27:00Z</dcterms:modified>
</cp:coreProperties>
</file>